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A5" w:rsidRPr="000C39A5" w:rsidRDefault="000C39A5" w:rsidP="000C39A5">
      <w:pPr>
        <w:widowControl w:val="0"/>
        <w:tabs>
          <w:tab w:val="left" w:pos="426"/>
          <w:tab w:val="left" w:pos="851"/>
          <w:tab w:val="left" w:pos="993"/>
          <w:tab w:val="left" w:pos="1418"/>
          <w:tab w:val="num" w:pos="166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bookmarkStart w:id="0" w:name="_GoBack"/>
      <w:r w:rsidRPr="000C39A5">
        <w:rPr>
          <w:rFonts w:ascii="Times New Roman CYR" w:hAnsi="Times New Roman CYR"/>
          <w:bCs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50.75pt">
            <v:imagedata r:id="rId8" o:title="IMG_20210114_155438" cropbottom="845f" cropleft="4108f" cropright="4668f"/>
          </v:shape>
        </w:pict>
      </w:r>
      <w:bookmarkEnd w:id="0"/>
    </w:p>
    <w:p w:rsidR="000C39A5" w:rsidRDefault="000C39A5" w:rsidP="000C39A5">
      <w:pPr>
        <w:widowControl w:val="0"/>
        <w:tabs>
          <w:tab w:val="left" w:pos="426"/>
          <w:tab w:val="left" w:pos="851"/>
          <w:tab w:val="left" w:pos="993"/>
          <w:tab w:val="left" w:pos="1418"/>
          <w:tab w:val="num" w:pos="1667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 CYR" w:hAnsi="Times New Roman CYR"/>
          <w:bCs/>
          <w:color w:val="000000"/>
          <w:sz w:val="24"/>
        </w:rPr>
      </w:pPr>
    </w:p>
    <w:p w:rsidR="00B20CC3" w:rsidRPr="000272BC" w:rsidRDefault="00B20CC3" w:rsidP="000C39A5">
      <w:pPr>
        <w:widowControl w:val="0"/>
        <w:tabs>
          <w:tab w:val="left" w:pos="426"/>
          <w:tab w:val="left" w:pos="851"/>
          <w:tab w:val="left" w:pos="993"/>
          <w:tab w:val="left" w:pos="1418"/>
          <w:tab w:val="num" w:pos="1667"/>
        </w:tabs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активности, инициативы и исследовательской деятельности </w:t>
      </w:r>
      <w:proofErr w:type="gramStart"/>
      <w:r w:rsidRPr="000272BC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0272BC">
        <w:rPr>
          <w:rFonts w:ascii="Times New Roman" w:hAnsi="Times New Roman"/>
          <w:sz w:val="24"/>
          <w:szCs w:val="28"/>
        </w:rPr>
        <w:t xml:space="preserve">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5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совершенствование и обновление форм организации основного и дополнительного образования с использованием соответствующих современных технологий;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организация системы внеурочной деятельности в каникулярный период, разработка и реализация образовательных программ для пришкольных лагерей;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622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информационное сопровождение деятельности Центра, развитие </w:t>
      </w:r>
      <w:proofErr w:type="spellStart"/>
      <w:r w:rsidRPr="000272BC">
        <w:rPr>
          <w:rFonts w:ascii="Times New Roman" w:hAnsi="Times New Roman"/>
          <w:sz w:val="24"/>
          <w:szCs w:val="28"/>
        </w:rPr>
        <w:t>медиаграмотности</w:t>
      </w:r>
      <w:proofErr w:type="spellEnd"/>
      <w:r w:rsidRPr="000272BC">
        <w:rPr>
          <w:rFonts w:ascii="Times New Roman" w:hAnsi="Times New Roman"/>
          <w:sz w:val="24"/>
          <w:szCs w:val="28"/>
        </w:rPr>
        <w:t xml:space="preserve"> у обучающихся;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69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>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ре</w:t>
      </w:r>
      <w:r w:rsidR="008C2FB0" w:rsidRPr="000272BC">
        <w:rPr>
          <w:rFonts w:ascii="Times New Roman" w:hAnsi="Times New Roman"/>
          <w:sz w:val="24"/>
          <w:szCs w:val="28"/>
        </w:rPr>
        <w:t>гиональн</w:t>
      </w:r>
      <w:r w:rsidRPr="000272BC">
        <w:rPr>
          <w:rFonts w:ascii="Times New Roman" w:hAnsi="Times New Roman"/>
          <w:sz w:val="24"/>
          <w:szCs w:val="28"/>
        </w:rPr>
        <w:t xml:space="preserve">ого и всероссийского уровня;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19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>создание и развитие общественного движения школьников на базе Центр</w:t>
      </w:r>
      <w:r w:rsidR="008C2FB0" w:rsidRPr="000272BC">
        <w:rPr>
          <w:rFonts w:ascii="Times New Roman" w:hAnsi="Times New Roman"/>
          <w:sz w:val="24"/>
          <w:szCs w:val="28"/>
        </w:rPr>
        <w:t>а</w:t>
      </w:r>
      <w:r w:rsidRPr="000272BC">
        <w:rPr>
          <w:rFonts w:ascii="Times New Roman" w:hAnsi="Times New Roman"/>
          <w:sz w:val="24"/>
          <w:szCs w:val="28"/>
        </w:rPr>
        <w:t xml:space="preserve">, направленного на популяризацию различных направлений дополнительного образования, проектную, исследовательскую деятельность.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развитие шахматного образования; </w:t>
      </w:r>
    </w:p>
    <w:p w:rsidR="00B20CC3" w:rsidRPr="000272BC" w:rsidRDefault="00B20CC3" w:rsidP="000272BC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86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>обеспечение реализации мер по непрерывному развитию педагогических и управленческих кадров, включая повышение квалификации и профессиональн</w:t>
      </w:r>
      <w:r w:rsidR="008C2FB0" w:rsidRPr="000272BC">
        <w:rPr>
          <w:rFonts w:ascii="Times New Roman" w:hAnsi="Times New Roman"/>
          <w:sz w:val="24"/>
          <w:szCs w:val="28"/>
        </w:rPr>
        <w:t>ую</w:t>
      </w:r>
      <w:r w:rsidRPr="000272BC">
        <w:rPr>
          <w:rFonts w:ascii="Times New Roman" w:hAnsi="Times New Roman"/>
          <w:sz w:val="24"/>
          <w:szCs w:val="28"/>
        </w:rPr>
        <w:t xml:space="preserve"> переподготовк</w:t>
      </w:r>
      <w:r w:rsidR="008C2FB0" w:rsidRPr="000272BC">
        <w:rPr>
          <w:rFonts w:ascii="Times New Roman" w:hAnsi="Times New Roman"/>
          <w:sz w:val="24"/>
          <w:szCs w:val="28"/>
        </w:rPr>
        <w:t>у</w:t>
      </w:r>
      <w:r w:rsidRPr="000272BC">
        <w:rPr>
          <w:rFonts w:ascii="Times New Roman" w:hAnsi="Times New Roman"/>
          <w:sz w:val="24"/>
          <w:szCs w:val="28"/>
        </w:rPr>
        <w:t xml:space="preserve">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>2.3. Выполняя эти задачи, Центр является структурным подразделением М</w:t>
      </w:r>
      <w:r w:rsidR="006A640B" w:rsidRPr="000272BC">
        <w:rPr>
          <w:rFonts w:ascii="Times New Roman" w:hAnsi="Times New Roman"/>
          <w:sz w:val="24"/>
          <w:szCs w:val="28"/>
        </w:rPr>
        <w:t>Б</w:t>
      </w:r>
      <w:r w:rsidRPr="000272BC">
        <w:rPr>
          <w:rFonts w:ascii="Times New Roman" w:hAnsi="Times New Roman"/>
          <w:sz w:val="24"/>
          <w:szCs w:val="28"/>
        </w:rPr>
        <w:t>ОУ Т</w:t>
      </w:r>
      <w:r w:rsidR="006A640B" w:rsidRPr="000272BC">
        <w:rPr>
          <w:rFonts w:ascii="Times New Roman" w:hAnsi="Times New Roman"/>
          <w:sz w:val="24"/>
          <w:szCs w:val="28"/>
        </w:rPr>
        <w:t>роицкая</w:t>
      </w:r>
      <w:r w:rsidRPr="000272BC">
        <w:rPr>
          <w:rFonts w:ascii="Times New Roman" w:hAnsi="Times New Roman"/>
          <w:sz w:val="24"/>
          <w:szCs w:val="28"/>
        </w:rPr>
        <w:t xml:space="preserve"> СОШ</w:t>
      </w:r>
      <w:r w:rsidR="008C2FB0" w:rsidRPr="000272BC">
        <w:rPr>
          <w:rFonts w:ascii="Times New Roman" w:hAnsi="Times New Roman"/>
          <w:sz w:val="24"/>
          <w:szCs w:val="28"/>
        </w:rPr>
        <w:t xml:space="preserve">, </w:t>
      </w:r>
      <w:r w:rsidRPr="000272BC">
        <w:rPr>
          <w:rFonts w:ascii="Times New Roman" w:hAnsi="Times New Roman"/>
          <w:sz w:val="24"/>
          <w:szCs w:val="28"/>
        </w:rPr>
        <w:t>входит в состав региональной сети Центров образования цифрового и гуманитарного профилей «Точка роста» и функционирует как:</w:t>
      </w:r>
    </w:p>
    <w:p w:rsidR="00B20CC3" w:rsidRPr="000272BC" w:rsidRDefault="00B20CC3" w:rsidP="000272B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num" w:pos="1088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</w:t>
      </w:r>
      <w:r w:rsidR="008C2FB0" w:rsidRPr="000272BC">
        <w:rPr>
          <w:rFonts w:ascii="Times New Roman" w:hAnsi="Times New Roman"/>
          <w:sz w:val="24"/>
          <w:szCs w:val="28"/>
        </w:rPr>
        <w:t>я</w:t>
      </w:r>
      <w:r w:rsidRPr="000272BC">
        <w:rPr>
          <w:rFonts w:ascii="Times New Roman" w:hAnsi="Times New Roman"/>
          <w:sz w:val="24"/>
          <w:szCs w:val="28"/>
        </w:rPr>
        <w:t xml:space="preserve"> детей, обучающихся и их родителей (законных представителей) к соответствующей деятельности в рамках реализации этих программ. </w:t>
      </w:r>
    </w:p>
    <w:p w:rsidR="00B20CC3" w:rsidRPr="000272BC" w:rsidRDefault="00B20CC3" w:rsidP="000272B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num" w:pos="1167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num" w:pos="1148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2.2.3. Центр взаимодействует с: </w:t>
      </w:r>
      <w:bookmarkStart w:id="1" w:name="page57"/>
      <w:bookmarkEnd w:id="1"/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num" w:pos="1148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- различными образовательными организациями в форме сетевого взаимодействия; </w:t>
      </w:r>
    </w:p>
    <w:p w:rsidR="00B20CC3" w:rsidRPr="000272BC" w:rsidRDefault="00B20CC3" w:rsidP="000272BC">
      <w:pPr>
        <w:widowControl w:val="0"/>
        <w:numPr>
          <w:ilvl w:val="0"/>
          <w:numId w:val="5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num" w:pos="887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использует дистанционные формы реализации образовательных программ </w:t>
      </w:r>
    </w:p>
    <w:p w:rsidR="000272BC" w:rsidRPr="000272BC" w:rsidRDefault="000272BC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4"/>
          <w:szCs w:val="28"/>
        </w:rPr>
      </w:pP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b/>
          <w:bCs/>
          <w:sz w:val="24"/>
          <w:szCs w:val="28"/>
        </w:rPr>
        <w:t xml:space="preserve">3. </w:t>
      </w:r>
      <w:r w:rsidR="000272BC" w:rsidRPr="000272BC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0272BC">
        <w:rPr>
          <w:rFonts w:ascii="Times New Roman" w:hAnsi="Times New Roman"/>
          <w:b/>
          <w:bCs/>
          <w:sz w:val="24"/>
          <w:szCs w:val="28"/>
        </w:rPr>
        <w:t>Порядок управления Центром</w:t>
      </w:r>
    </w:p>
    <w:p w:rsidR="00B20CC3" w:rsidRPr="000272BC" w:rsidRDefault="000272BC" w:rsidP="000272BC">
      <w:pPr>
        <w:widowControl w:val="0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num" w:pos="1390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 </w:t>
      </w:r>
      <w:r w:rsidR="00B20CC3" w:rsidRPr="000272BC">
        <w:rPr>
          <w:rFonts w:ascii="Times New Roman" w:hAnsi="Times New Roman"/>
          <w:sz w:val="24"/>
          <w:szCs w:val="28"/>
        </w:rPr>
        <w:t xml:space="preserve">Создание и ликвидация Центра как структурного подразделения образовательной организации относится к компетенции </w:t>
      </w:r>
      <w:r w:rsidR="008C2FB0" w:rsidRPr="000272BC">
        <w:rPr>
          <w:rFonts w:ascii="Times New Roman" w:hAnsi="Times New Roman"/>
          <w:sz w:val="24"/>
          <w:szCs w:val="28"/>
        </w:rPr>
        <w:t>учредителя образовательной организации по согласованию с д</w:t>
      </w:r>
      <w:r w:rsidR="00B20CC3" w:rsidRPr="000272BC">
        <w:rPr>
          <w:rFonts w:ascii="Times New Roman" w:hAnsi="Times New Roman"/>
          <w:sz w:val="24"/>
          <w:szCs w:val="28"/>
        </w:rPr>
        <w:t>иректор</w:t>
      </w:r>
      <w:r w:rsidR="008C2FB0" w:rsidRPr="000272BC">
        <w:rPr>
          <w:rFonts w:ascii="Times New Roman" w:hAnsi="Times New Roman"/>
          <w:sz w:val="24"/>
          <w:szCs w:val="28"/>
        </w:rPr>
        <w:t>ом</w:t>
      </w:r>
      <w:r w:rsidR="00B20CC3" w:rsidRPr="000272BC">
        <w:rPr>
          <w:rFonts w:ascii="Times New Roman" w:hAnsi="Times New Roman"/>
          <w:sz w:val="24"/>
          <w:szCs w:val="28"/>
        </w:rPr>
        <w:t xml:space="preserve"> Учреждения. </w:t>
      </w:r>
    </w:p>
    <w:p w:rsidR="008C2FB0" w:rsidRPr="000272BC" w:rsidRDefault="000272BC" w:rsidP="000272BC">
      <w:pPr>
        <w:widowControl w:val="0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num" w:pos="124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 </w:t>
      </w:r>
      <w:r w:rsidR="00B20CC3" w:rsidRPr="000272BC">
        <w:rPr>
          <w:rFonts w:ascii="Times New Roman" w:hAnsi="Times New Roman"/>
          <w:sz w:val="24"/>
          <w:szCs w:val="28"/>
        </w:rPr>
        <w:t xml:space="preserve">Директор Учреждения </w:t>
      </w:r>
      <w:r w:rsidR="008C2FB0" w:rsidRPr="000272BC">
        <w:rPr>
          <w:rFonts w:ascii="Times New Roman" w:hAnsi="Times New Roman"/>
          <w:sz w:val="24"/>
          <w:szCs w:val="28"/>
        </w:rPr>
        <w:t xml:space="preserve">по согласованию с учредителем </w:t>
      </w:r>
      <w:proofErr w:type="spellStart"/>
      <w:r w:rsidR="008C2FB0" w:rsidRPr="000272BC">
        <w:rPr>
          <w:rFonts w:ascii="Times New Roman" w:hAnsi="Times New Roman"/>
          <w:sz w:val="24"/>
          <w:szCs w:val="28"/>
        </w:rPr>
        <w:t>Уреждения</w:t>
      </w:r>
      <w:proofErr w:type="spellEnd"/>
      <w:r w:rsidR="008C2FB0" w:rsidRPr="000272BC">
        <w:rPr>
          <w:rFonts w:ascii="Times New Roman" w:hAnsi="Times New Roman"/>
          <w:sz w:val="24"/>
          <w:szCs w:val="28"/>
        </w:rPr>
        <w:t xml:space="preserve"> назначает распорядительным </w:t>
      </w:r>
      <w:r w:rsidR="00B20CC3" w:rsidRPr="000272BC">
        <w:rPr>
          <w:rFonts w:ascii="Times New Roman" w:hAnsi="Times New Roman"/>
          <w:sz w:val="24"/>
          <w:szCs w:val="28"/>
        </w:rPr>
        <w:t xml:space="preserve">актом руководителя Центра.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Руководителем Центра может быть назначен один из заместителей директора Учреждения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Размер ставки и оплаты руководителя Центра определяется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 xml:space="preserve">иректором Учреждения в соответствии и в пределах фонда оплаты труда. </w:t>
      </w:r>
    </w:p>
    <w:p w:rsidR="00B20CC3" w:rsidRPr="000272BC" w:rsidRDefault="000272BC" w:rsidP="000272BC">
      <w:pPr>
        <w:widowControl w:val="0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num" w:pos="1207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 </w:t>
      </w:r>
      <w:r w:rsidR="00B20CC3" w:rsidRPr="000272BC">
        <w:rPr>
          <w:rFonts w:ascii="Times New Roman" w:hAnsi="Times New Roman"/>
          <w:sz w:val="24"/>
          <w:szCs w:val="28"/>
        </w:rPr>
        <w:t xml:space="preserve">Руководитель Центра обязан: </w:t>
      </w:r>
    </w:p>
    <w:p w:rsidR="00B20CC3" w:rsidRPr="000272BC" w:rsidRDefault="00B20CC3" w:rsidP="000272BC">
      <w:pPr>
        <w:widowControl w:val="0"/>
        <w:numPr>
          <w:ilvl w:val="0"/>
          <w:numId w:val="7"/>
        </w:numPr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осуществлять оперативное руководство Центром; </w:t>
      </w:r>
    </w:p>
    <w:p w:rsidR="00B20CC3" w:rsidRPr="000272BC" w:rsidRDefault="00B20CC3" w:rsidP="000272BC">
      <w:pPr>
        <w:widowControl w:val="0"/>
        <w:numPr>
          <w:ilvl w:val="0"/>
          <w:numId w:val="7"/>
        </w:numPr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36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согласовывать программы развития, планы работ, отчеты и сметы расходов </w:t>
      </w:r>
      <w:r w:rsidRPr="000272BC">
        <w:rPr>
          <w:rFonts w:ascii="Times New Roman" w:hAnsi="Times New Roman"/>
          <w:sz w:val="24"/>
          <w:szCs w:val="28"/>
        </w:rPr>
        <w:lastRenderedPageBreak/>
        <w:t xml:space="preserve">Центра с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 xml:space="preserve">иректором Учреждения; </w:t>
      </w:r>
    </w:p>
    <w:p w:rsidR="00B20CC3" w:rsidRPr="000272BC" w:rsidRDefault="00B20CC3" w:rsidP="000272BC">
      <w:pPr>
        <w:widowControl w:val="0"/>
        <w:numPr>
          <w:ilvl w:val="0"/>
          <w:numId w:val="7"/>
        </w:numPr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34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представлять интересы Центра по доверенности в муниципальных, государственных органах региона, организациях для реализации целей и задач Центра; </w:t>
      </w:r>
    </w:p>
    <w:p w:rsidR="00B20CC3" w:rsidRPr="000272BC" w:rsidRDefault="00B20CC3" w:rsidP="000272BC">
      <w:pPr>
        <w:widowControl w:val="0"/>
        <w:numPr>
          <w:ilvl w:val="0"/>
          <w:numId w:val="7"/>
        </w:numPr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2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отчитываться  перед 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 xml:space="preserve">иректором  Учреждения  о  результатах  работы Центра; </w:t>
      </w:r>
    </w:p>
    <w:p w:rsidR="00B20CC3" w:rsidRPr="000272BC" w:rsidRDefault="00B20CC3" w:rsidP="000272BC">
      <w:pPr>
        <w:widowControl w:val="0"/>
        <w:numPr>
          <w:ilvl w:val="0"/>
          <w:numId w:val="7"/>
        </w:numPr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4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выполнять иные обязанности, предусмотренные законодательством, уставом Учреждения, должностной инструкцией и настоящим Положением.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3.4. Руководитель Центра вправе: </w:t>
      </w:r>
    </w:p>
    <w:p w:rsidR="00B20CC3" w:rsidRPr="000272BC" w:rsidRDefault="00B20CC3" w:rsidP="000272BC">
      <w:pPr>
        <w:widowControl w:val="0"/>
        <w:numPr>
          <w:ilvl w:val="0"/>
          <w:numId w:val="8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48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осуществлять подбор и расстановку кадров Центра, прием на работу которых осуществляется приказом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 xml:space="preserve">иректора Учреждения; </w:t>
      </w:r>
    </w:p>
    <w:p w:rsidR="00B20CC3" w:rsidRPr="000272BC" w:rsidRDefault="00B20CC3" w:rsidP="000272BC">
      <w:pPr>
        <w:widowControl w:val="0"/>
        <w:numPr>
          <w:ilvl w:val="0"/>
          <w:numId w:val="8"/>
        </w:numPr>
        <w:tabs>
          <w:tab w:val="clear" w:pos="72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499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по согласованию с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 xml:space="preserve">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 </w:t>
      </w:r>
    </w:p>
    <w:p w:rsidR="00B20CC3" w:rsidRPr="000272BC" w:rsidRDefault="00B20CC3" w:rsidP="000272BC">
      <w:pPr>
        <w:widowControl w:val="0"/>
        <w:numPr>
          <w:ilvl w:val="1"/>
          <w:numId w:val="9"/>
        </w:numPr>
        <w:tabs>
          <w:tab w:val="clear" w:pos="1440"/>
          <w:tab w:val="num" w:pos="0"/>
          <w:tab w:val="left" w:pos="426"/>
          <w:tab w:val="left" w:pos="709"/>
          <w:tab w:val="left" w:pos="851"/>
          <w:tab w:val="left" w:pos="993"/>
          <w:tab w:val="left" w:pos="1418"/>
          <w:tab w:val="num" w:pos="158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B20CC3" w:rsidRPr="000272BC" w:rsidRDefault="00B20CC3" w:rsidP="000272BC">
      <w:pPr>
        <w:widowControl w:val="0"/>
        <w:tabs>
          <w:tab w:val="num" w:pos="0"/>
          <w:tab w:val="num" w:pos="227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272BC">
        <w:rPr>
          <w:rFonts w:ascii="Times New Roman" w:hAnsi="Times New Roman"/>
          <w:sz w:val="24"/>
          <w:szCs w:val="28"/>
        </w:rPr>
        <w:t xml:space="preserve">3.4.4. по согласованию с </w:t>
      </w:r>
      <w:r w:rsidR="008C2FB0" w:rsidRPr="000272BC">
        <w:rPr>
          <w:rFonts w:ascii="Times New Roman" w:hAnsi="Times New Roman"/>
          <w:sz w:val="24"/>
          <w:szCs w:val="28"/>
        </w:rPr>
        <w:t>д</w:t>
      </w:r>
      <w:r w:rsidRPr="000272BC">
        <w:rPr>
          <w:rFonts w:ascii="Times New Roman" w:hAnsi="Times New Roman"/>
          <w:sz w:val="24"/>
          <w:szCs w:val="28"/>
        </w:rPr>
        <w:t>иректором Учреждения осуществля</w:t>
      </w:r>
      <w:r w:rsidR="008C2FB0" w:rsidRPr="000272BC">
        <w:rPr>
          <w:rFonts w:ascii="Times New Roman" w:hAnsi="Times New Roman"/>
          <w:sz w:val="24"/>
          <w:szCs w:val="28"/>
        </w:rPr>
        <w:t>ть</w:t>
      </w:r>
      <w:r w:rsidRPr="000272BC">
        <w:rPr>
          <w:rFonts w:ascii="Times New Roman" w:hAnsi="Times New Roman"/>
          <w:sz w:val="24"/>
          <w:szCs w:val="28"/>
        </w:rPr>
        <w:t xml:space="preserve"> организацию и проведение мероприятий по профилю направлений деятельности Центра; </w:t>
      </w:r>
    </w:p>
    <w:p w:rsidR="00B20CC3" w:rsidRPr="000272BC" w:rsidRDefault="00B20CC3" w:rsidP="000272BC">
      <w:pPr>
        <w:widowControl w:val="0"/>
        <w:tabs>
          <w:tab w:val="num" w:pos="0"/>
          <w:tab w:val="left" w:pos="426"/>
          <w:tab w:val="left" w:pos="709"/>
          <w:tab w:val="left" w:pos="851"/>
          <w:tab w:val="left" w:pos="993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bookmarkStart w:id="2" w:name="page59"/>
      <w:bookmarkEnd w:id="2"/>
      <w:r w:rsidRPr="000272BC">
        <w:rPr>
          <w:rFonts w:ascii="Times New Roman" w:hAnsi="Times New Roman"/>
          <w:sz w:val="24"/>
          <w:szCs w:val="28"/>
        </w:rPr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B20CC3" w:rsidRPr="000272BC" w:rsidRDefault="00B20CC3" w:rsidP="001B4232">
      <w:pPr>
        <w:spacing w:line="240" w:lineRule="auto"/>
        <w:rPr>
          <w:sz w:val="20"/>
        </w:rPr>
      </w:pPr>
    </w:p>
    <w:sectPr w:rsidR="00B20CC3" w:rsidRPr="000272BC" w:rsidSect="001B4232">
      <w:headerReference w:type="default" r:id="rId9"/>
      <w:pgSz w:w="11906" w:h="16838"/>
      <w:pgMar w:top="719" w:right="1106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12C" w:rsidRDefault="002F012C" w:rsidP="00F662B2">
      <w:pPr>
        <w:spacing w:after="0" w:line="240" w:lineRule="auto"/>
      </w:pPr>
      <w:r>
        <w:separator/>
      </w:r>
    </w:p>
  </w:endnote>
  <w:endnote w:type="continuationSeparator" w:id="0">
    <w:p w:rsidR="002F012C" w:rsidRDefault="002F012C" w:rsidP="00F6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12C" w:rsidRDefault="002F012C" w:rsidP="00F662B2">
      <w:pPr>
        <w:spacing w:after="0" w:line="240" w:lineRule="auto"/>
      </w:pPr>
      <w:r>
        <w:separator/>
      </w:r>
    </w:p>
  </w:footnote>
  <w:footnote w:type="continuationSeparator" w:id="0">
    <w:p w:rsidR="002F012C" w:rsidRDefault="002F012C" w:rsidP="00F66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CC3" w:rsidRDefault="00CB70C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C39A5">
      <w:rPr>
        <w:noProof/>
      </w:rPr>
      <w:t>2</w:t>
    </w:r>
    <w:r>
      <w:rPr>
        <w:noProof/>
      </w:rPr>
      <w:fldChar w:fldCharType="end"/>
    </w:r>
  </w:p>
  <w:p w:rsidR="00B20CC3" w:rsidRDefault="00B20CC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0000759A"/>
    <w:lvl w:ilvl="0" w:tplc="00002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BDB"/>
    <w:multiLevelType w:val="hybridMultilevel"/>
    <w:tmpl w:val="000056AE"/>
    <w:lvl w:ilvl="0" w:tplc="00000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A49"/>
    <w:multiLevelType w:val="hybridMultilevel"/>
    <w:tmpl w:val="00005F32"/>
    <w:lvl w:ilvl="0" w:tplc="00003BF6">
      <w:start w:val="1"/>
      <w:numFmt w:val="decimal"/>
      <w:lvlText w:val="3.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2EE"/>
    <w:multiLevelType w:val="hybridMultilevel"/>
    <w:tmpl w:val="00004B40"/>
    <w:lvl w:ilvl="0" w:tplc="00005878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23B"/>
    <w:multiLevelType w:val="hybridMultilevel"/>
    <w:tmpl w:val="00002213"/>
    <w:lvl w:ilvl="0" w:tplc="0000260D">
      <w:start w:val="1"/>
      <w:numFmt w:val="decimal"/>
      <w:lvlText w:val="2.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3A9E"/>
    <w:multiLevelType w:val="hybridMultilevel"/>
    <w:tmpl w:val="0000797D"/>
    <w:lvl w:ilvl="0" w:tplc="00005F4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DDC">
      <w:start w:val="3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6B36"/>
    <w:multiLevelType w:val="hybridMultilevel"/>
    <w:tmpl w:val="00005CFD"/>
    <w:lvl w:ilvl="0" w:tplc="00003E12">
      <w:start w:val="1"/>
      <w:numFmt w:val="decimal"/>
      <w:lvlText w:val="3.3.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6B89"/>
    <w:multiLevelType w:val="hybridMultilevel"/>
    <w:tmpl w:val="0000030A"/>
    <w:lvl w:ilvl="0" w:tplc="0000301C">
      <w:start w:val="4"/>
      <w:numFmt w:val="decimal"/>
      <w:lvlText w:val="2.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6BFC"/>
    <w:multiLevelType w:val="hybridMultilevel"/>
    <w:tmpl w:val="00007F96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0D8"/>
    <w:rsid w:val="000272BC"/>
    <w:rsid w:val="00091245"/>
    <w:rsid w:val="000C39A5"/>
    <w:rsid w:val="00131002"/>
    <w:rsid w:val="001B4232"/>
    <w:rsid w:val="001F0627"/>
    <w:rsid w:val="002F012C"/>
    <w:rsid w:val="002F0338"/>
    <w:rsid w:val="0033306F"/>
    <w:rsid w:val="003958CC"/>
    <w:rsid w:val="003F08D3"/>
    <w:rsid w:val="00466CE3"/>
    <w:rsid w:val="004D38CB"/>
    <w:rsid w:val="005950D8"/>
    <w:rsid w:val="005B4924"/>
    <w:rsid w:val="005F5400"/>
    <w:rsid w:val="0060063B"/>
    <w:rsid w:val="00650F65"/>
    <w:rsid w:val="00651EAB"/>
    <w:rsid w:val="006905C8"/>
    <w:rsid w:val="006A640B"/>
    <w:rsid w:val="00774EFF"/>
    <w:rsid w:val="007E6DC7"/>
    <w:rsid w:val="007F215A"/>
    <w:rsid w:val="008601CF"/>
    <w:rsid w:val="008C2FB0"/>
    <w:rsid w:val="008C5926"/>
    <w:rsid w:val="008D4695"/>
    <w:rsid w:val="008F35B4"/>
    <w:rsid w:val="00907E61"/>
    <w:rsid w:val="00A53AA4"/>
    <w:rsid w:val="00A8115C"/>
    <w:rsid w:val="00AC6BB3"/>
    <w:rsid w:val="00B20CC3"/>
    <w:rsid w:val="00B64CF5"/>
    <w:rsid w:val="00C41BAD"/>
    <w:rsid w:val="00CB70C7"/>
    <w:rsid w:val="00CC3E15"/>
    <w:rsid w:val="00D356BF"/>
    <w:rsid w:val="00DA1662"/>
    <w:rsid w:val="00DA4BE3"/>
    <w:rsid w:val="00DB37D6"/>
    <w:rsid w:val="00DC0E61"/>
    <w:rsid w:val="00DC2736"/>
    <w:rsid w:val="00ED79AA"/>
    <w:rsid w:val="00ED7DCD"/>
    <w:rsid w:val="00F662B2"/>
    <w:rsid w:val="00F66B3A"/>
    <w:rsid w:val="00F8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6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F662B2"/>
    <w:rPr>
      <w:rFonts w:cs="Times New Roman"/>
    </w:rPr>
  </w:style>
  <w:style w:type="paragraph" w:styleId="a5">
    <w:name w:val="footer"/>
    <w:basedOn w:val="a"/>
    <w:link w:val="a6"/>
    <w:uiPriority w:val="99"/>
    <w:rsid w:val="00F6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F662B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13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3100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64C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41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Degtyareva</dc:creator>
  <cp:keywords/>
  <dc:description/>
  <cp:lastModifiedBy>RePack by Diakov</cp:lastModifiedBy>
  <cp:revision>14</cp:revision>
  <cp:lastPrinted>2019-03-27T15:06:00Z</cp:lastPrinted>
  <dcterms:created xsi:type="dcterms:W3CDTF">2019-03-27T06:21:00Z</dcterms:created>
  <dcterms:modified xsi:type="dcterms:W3CDTF">2021-01-16T15:58:00Z</dcterms:modified>
</cp:coreProperties>
</file>